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355E" w14:textId="77777777" w:rsidR="00172198" w:rsidRPr="00001E17" w:rsidRDefault="00A22A83" w:rsidP="00001E17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 w:rsidRPr="00001E17">
        <w:rPr>
          <w:rFonts w:ascii="Times New Roman" w:hAnsi="Times New Roman" w:cs="Times New Roman"/>
        </w:rPr>
        <w:t>Essay 4 Works Cited</w:t>
      </w:r>
    </w:p>
    <w:p w14:paraId="49A40FF2" w14:textId="77777777" w:rsidR="00172198" w:rsidRPr="00001E17" w:rsidRDefault="00172198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001E17">
        <w:rPr>
          <w:rFonts w:ascii="Times New Roman" w:hAnsi="Times New Roman" w:cs="Times New Roman"/>
        </w:rPr>
        <w:t>Conard</w:t>
      </w:r>
      <w:proofErr w:type="spellEnd"/>
      <w:r w:rsidRPr="00001E17">
        <w:rPr>
          <w:rFonts w:ascii="Times New Roman" w:hAnsi="Times New Roman" w:cs="Times New Roman"/>
        </w:rPr>
        <w:t xml:space="preserve">, Edward. “We Don’t Need More Humanities Majors.”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</w:t>
      </w:r>
      <w:r w:rsidRPr="00001E17">
        <w:rPr>
          <w:rFonts w:ascii="Times New Roman" w:hAnsi="Times New Roman" w:cs="Times New Roman"/>
        </w:rPr>
        <w:t xml:space="preserve"> 469-470. Print.</w:t>
      </w:r>
    </w:p>
    <w:p w14:paraId="3604849E" w14:textId="77777777" w:rsidR="00172198" w:rsidRPr="00001E17" w:rsidRDefault="00001E17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001E17">
        <w:rPr>
          <w:rFonts w:ascii="Times New Roman" w:hAnsi="Times New Roman" w:cs="Times New Roman"/>
        </w:rPr>
        <w:t>Delbanco</w:t>
      </w:r>
      <w:proofErr w:type="spellEnd"/>
      <w:r w:rsidRPr="00001E17">
        <w:rPr>
          <w:rFonts w:ascii="Times New Roman" w:hAnsi="Times New Roman" w:cs="Times New Roman"/>
        </w:rPr>
        <w:t xml:space="preserve">, Andrew. “3 Reasons College Still Matters.”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 463-466</w:t>
      </w:r>
      <w:r w:rsidRPr="00001E17">
        <w:rPr>
          <w:rFonts w:ascii="Times New Roman" w:hAnsi="Times New Roman" w:cs="Times New Roman"/>
        </w:rPr>
        <w:t>. Print.</w:t>
      </w:r>
    </w:p>
    <w:p w14:paraId="666062BC" w14:textId="77777777" w:rsidR="00172198" w:rsidRPr="00001E17" w:rsidRDefault="00172198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001E17">
        <w:rPr>
          <w:rFonts w:ascii="Times New Roman" w:hAnsi="Times New Roman" w:cs="Times New Roman"/>
        </w:rPr>
        <w:t>Madsbjerg</w:t>
      </w:r>
      <w:proofErr w:type="spellEnd"/>
      <w:r w:rsidRPr="00001E17">
        <w:rPr>
          <w:rFonts w:ascii="Times New Roman" w:hAnsi="Times New Roman" w:cs="Times New Roman"/>
        </w:rPr>
        <w:t xml:space="preserve">, Christian and </w:t>
      </w:r>
      <w:proofErr w:type="spellStart"/>
      <w:r w:rsidRPr="00001E17">
        <w:rPr>
          <w:rFonts w:ascii="Times New Roman" w:hAnsi="Times New Roman" w:cs="Times New Roman"/>
        </w:rPr>
        <w:t>Mikkel</w:t>
      </w:r>
      <w:proofErr w:type="spellEnd"/>
      <w:r w:rsidRPr="00001E17">
        <w:rPr>
          <w:rFonts w:ascii="Times New Roman" w:hAnsi="Times New Roman" w:cs="Times New Roman"/>
        </w:rPr>
        <w:t xml:space="preserve"> B. </w:t>
      </w:r>
      <w:proofErr w:type="spellStart"/>
      <w:r w:rsidRPr="00001E17">
        <w:rPr>
          <w:rFonts w:ascii="Times New Roman" w:hAnsi="Times New Roman" w:cs="Times New Roman"/>
        </w:rPr>
        <w:t>Rasumussen</w:t>
      </w:r>
      <w:proofErr w:type="spellEnd"/>
      <w:r w:rsidRPr="00001E17">
        <w:rPr>
          <w:rFonts w:ascii="Times New Roman" w:hAnsi="Times New Roman" w:cs="Times New Roman"/>
        </w:rPr>
        <w:t xml:space="preserve">. “We Need More Humanities Majors.”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</w:t>
      </w:r>
      <w:r w:rsidRPr="00001E17">
        <w:rPr>
          <w:rFonts w:ascii="Times New Roman" w:hAnsi="Times New Roman" w:cs="Times New Roman"/>
        </w:rPr>
        <w:t xml:space="preserve"> 471-</w:t>
      </w:r>
      <w:r w:rsidR="00001E17" w:rsidRPr="00001E17">
        <w:rPr>
          <w:rFonts w:ascii="Times New Roman" w:hAnsi="Times New Roman" w:cs="Times New Roman"/>
        </w:rPr>
        <w:t xml:space="preserve">473. </w:t>
      </w:r>
      <w:r w:rsidRPr="00001E17">
        <w:rPr>
          <w:rFonts w:ascii="Times New Roman" w:hAnsi="Times New Roman" w:cs="Times New Roman"/>
        </w:rPr>
        <w:t>Print.</w:t>
      </w:r>
    </w:p>
    <w:p w14:paraId="1AB8AF20" w14:textId="77777777" w:rsidR="00172198" w:rsidRDefault="00001E17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001E17">
        <w:rPr>
          <w:rFonts w:ascii="Times New Roman" w:hAnsi="Times New Roman" w:cs="Times New Roman"/>
        </w:rPr>
        <w:t xml:space="preserve">Rotella, Carlo. “No, it Doesn’t Matter what you Majored In.”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 467-468</w:t>
      </w:r>
      <w:r w:rsidRPr="00001E17">
        <w:rPr>
          <w:rFonts w:ascii="Times New Roman" w:hAnsi="Times New Roman" w:cs="Times New Roman"/>
        </w:rPr>
        <w:t>. Print.</w:t>
      </w:r>
    </w:p>
    <w:p w14:paraId="3A231686" w14:textId="77777777" w:rsidR="00001E17" w:rsidRPr="00001E17" w:rsidRDefault="00001E17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001E17">
        <w:rPr>
          <w:rFonts w:ascii="Times New Roman" w:hAnsi="Times New Roman" w:cs="Times New Roman"/>
        </w:rPr>
        <w:t xml:space="preserve">Samuelson, Scott. “Why I Teach Plato to Plumbers.”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 474-476. Print.</w:t>
      </w:r>
      <w:bookmarkStart w:id="0" w:name="_GoBack"/>
      <w:bookmarkEnd w:id="0"/>
    </w:p>
    <w:p w14:paraId="6F23D97C" w14:textId="77777777" w:rsidR="00172198" w:rsidRPr="00001E17" w:rsidRDefault="00172198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001E17">
        <w:rPr>
          <w:rFonts w:ascii="Times New Roman" w:hAnsi="Times New Roman" w:cs="Times New Roman"/>
        </w:rPr>
        <w:t>Slouka</w:t>
      </w:r>
      <w:proofErr w:type="spellEnd"/>
      <w:r w:rsidRPr="00001E17">
        <w:rPr>
          <w:rFonts w:ascii="Times New Roman" w:hAnsi="Times New Roman" w:cs="Times New Roman"/>
        </w:rPr>
        <w:t xml:space="preserve">, Mark.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</w:t>
      </w:r>
      <w:r w:rsidRPr="00001E17">
        <w:rPr>
          <w:rFonts w:ascii="Times New Roman" w:hAnsi="Times New Roman" w:cs="Times New Roman"/>
        </w:rPr>
        <w:t xml:space="preserve"> 477-</w:t>
      </w:r>
      <w:r w:rsidR="00001E17" w:rsidRPr="00001E17">
        <w:rPr>
          <w:rFonts w:ascii="Times New Roman" w:hAnsi="Times New Roman" w:cs="Times New Roman"/>
        </w:rPr>
        <w:t xml:space="preserve">479. </w:t>
      </w:r>
      <w:r w:rsidRPr="00001E17">
        <w:rPr>
          <w:rFonts w:ascii="Times New Roman" w:hAnsi="Times New Roman" w:cs="Times New Roman"/>
        </w:rPr>
        <w:t>Print.</w:t>
      </w:r>
    </w:p>
    <w:p w14:paraId="4D5B5CD6" w14:textId="77777777" w:rsidR="00172198" w:rsidRPr="00001E17" w:rsidRDefault="00172198" w:rsidP="00001E17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001E17">
        <w:rPr>
          <w:rFonts w:ascii="Times New Roman" w:hAnsi="Times New Roman" w:cs="Times New Roman"/>
        </w:rPr>
        <w:lastRenderedPageBreak/>
        <w:t xml:space="preserve">Wallace, David Foster. “Commencement Address, Kenyon College.” </w:t>
      </w:r>
      <w:r w:rsidRPr="00001E17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001E17">
        <w:rPr>
          <w:rFonts w:ascii="Times New Roman" w:hAnsi="Times New Roman" w:cs="Times New Roman"/>
        </w:rPr>
        <w:t>11</w:t>
      </w:r>
      <w:r w:rsidRPr="00001E17">
        <w:rPr>
          <w:rFonts w:ascii="Times New Roman" w:hAnsi="Times New Roman" w:cs="Times New Roman"/>
          <w:vertAlign w:val="superscript"/>
        </w:rPr>
        <w:t>th</w:t>
      </w:r>
      <w:r w:rsidRPr="00001E17">
        <w:rPr>
          <w:rFonts w:ascii="Times New Roman" w:hAnsi="Times New Roman" w:cs="Times New Roman"/>
        </w:rPr>
        <w:t xml:space="preserve"> ed. Eds. Sylvan Barnet, Hugo Bedau, and John O’Hara. Boston: Bedford/St. Martins, 2017.</w:t>
      </w:r>
      <w:r w:rsidRPr="00001E17">
        <w:rPr>
          <w:rFonts w:ascii="Times New Roman" w:hAnsi="Times New Roman" w:cs="Times New Roman"/>
        </w:rPr>
        <w:t xml:space="preserve"> 480-</w:t>
      </w:r>
      <w:r w:rsidR="00001E17" w:rsidRPr="00001E17">
        <w:rPr>
          <w:rFonts w:ascii="Times New Roman" w:hAnsi="Times New Roman" w:cs="Times New Roman"/>
        </w:rPr>
        <w:t xml:space="preserve">486. </w:t>
      </w:r>
      <w:r w:rsidRPr="00001E17">
        <w:rPr>
          <w:rFonts w:ascii="Times New Roman" w:hAnsi="Times New Roman" w:cs="Times New Roman"/>
        </w:rPr>
        <w:t>Print.</w:t>
      </w:r>
    </w:p>
    <w:sectPr w:rsidR="00172198" w:rsidRPr="00001E17" w:rsidSect="00F4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3"/>
    <w:rsid w:val="00001E17"/>
    <w:rsid w:val="00172198"/>
    <w:rsid w:val="00A22A83"/>
    <w:rsid w:val="00C87A72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CB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Kuhn</dc:creator>
  <cp:keywords/>
  <dc:description/>
  <cp:lastModifiedBy>Brianna Kuhn</cp:lastModifiedBy>
  <cp:revision>1</cp:revision>
  <dcterms:created xsi:type="dcterms:W3CDTF">2017-07-02T19:04:00Z</dcterms:created>
  <dcterms:modified xsi:type="dcterms:W3CDTF">2017-07-02T19:22:00Z</dcterms:modified>
</cp:coreProperties>
</file>